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196"/>
        <w:tblW w:w="16187" w:type="dxa"/>
        <w:tblCellMar>
          <w:left w:w="0" w:type="dxa"/>
          <w:right w:w="0" w:type="dxa"/>
        </w:tblCellMar>
        <w:tblLook w:val="0420" w:firstRow="1" w:lastRow="0" w:firstColumn="0" w:lastColumn="0" w:noHBand="0" w:noVBand="1"/>
      </w:tblPr>
      <w:tblGrid>
        <w:gridCol w:w="6511"/>
        <w:gridCol w:w="6555"/>
        <w:gridCol w:w="3121"/>
      </w:tblGrid>
      <w:tr w:rsidR="0020365F" w:rsidRPr="0020365F" w:rsidTr="00DD6A94">
        <w:trPr>
          <w:trHeight w:val="7846"/>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5457" w:rsidRPr="007B1DA7" w:rsidRDefault="0020365F" w:rsidP="00675457">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CORE KNOWLEDGE</w:t>
            </w:r>
          </w:p>
          <w:p w:rsidR="00675457" w:rsidRPr="00675457" w:rsidRDefault="00675457" w:rsidP="00675457">
            <w:pPr>
              <w:spacing w:after="0" w:line="240" w:lineRule="auto"/>
              <w:rPr>
                <w:rFonts w:ascii="Times New Roman" w:eastAsia="Times New Roman" w:hAnsi="Times New Roman" w:cs="Times New Roman"/>
                <w:sz w:val="20"/>
                <w:szCs w:val="20"/>
                <w:lang w:eastAsia="en-GB"/>
              </w:rPr>
            </w:pPr>
            <w:r w:rsidRPr="00675457">
              <w:rPr>
                <w:rFonts w:ascii="Times New Roman" w:eastAsia="Times New Roman" w:hAnsi="Times New Roman" w:cs="Times New Roman"/>
                <w:sz w:val="20"/>
                <w:szCs w:val="20"/>
                <w:lang w:eastAsia="en-GB"/>
              </w:rPr>
              <w:t>Britain changed form a mainly rural and agricultural society to a mainly urban and industrial society between 1750 and 1900.</w:t>
            </w:r>
          </w:p>
          <w:p w:rsidR="00675457" w:rsidRPr="007B1DA7" w:rsidRDefault="00675457" w:rsidP="007B1DA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Population growth is caused by an increase in births, a decrease in deaths and an increase in immigration.</w:t>
            </w:r>
          </w:p>
          <w:p w:rsidR="00675457" w:rsidRPr="007B1DA7" w:rsidRDefault="00675457" w:rsidP="007B1DA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 xml:space="preserve">Medicine, industry, social change and hygiene can cause an increase in births and a decrease in deaths. </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Benefits of open field system and impact of new technology on farming</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The domestic system and the positives and negatives of this.</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Invention of new machines like the loom and the spinning jenny revolutionised working practices</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Understand how challenging working conditions were and how working people were treated.</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Understand how children who worked in the factories were treate</w:t>
            </w:r>
            <w:r w:rsidR="007B1DA7" w:rsidRPr="007B1DA7">
              <w:rPr>
                <w:rFonts w:ascii="Times New Roman" w:eastAsia="Times New Roman" w:hAnsi="Times New Roman" w:cs="Times New Roman"/>
                <w:sz w:val="20"/>
                <w:szCs w:val="20"/>
                <w:lang w:eastAsia="en-GB"/>
              </w:rPr>
              <w:t>d.</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Understand what child labour is and some of the changes that were introduced to support child workers.</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Understand why there was a growing need for coa</w:t>
            </w:r>
            <w:r w:rsidR="007B1DA7">
              <w:rPr>
                <w:rFonts w:ascii="Times New Roman" w:eastAsia="Times New Roman" w:hAnsi="Times New Roman" w:cs="Times New Roman"/>
                <w:sz w:val="20"/>
                <w:szCs w:val="20"/>
                <w:lang w:eastAsia="en-GB"/>
              </w:rPr>
              <w:t>l.</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Understand working conditions for coal miners particularly women and children and the reforms that took place in the coal industry</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 xml:space="preserve">Understand how perilous roads were before 1750 and how they were changed. </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Understand the successes of canals as a form of transport and how railways changed transport significantly.</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Understand how Jenner’s discovery of vaccinations changed the health of British people</w:t>
            </w:r>
          </w:p>
          <w:p w:rsidR="007B1DA7" w:rsidRDefault="00675457" w:rsidP="0067545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Understand how the discovery of Anaesthetics and Antiseptics changed surgery and improved the health of British peopl</w:t>
            </w:r>
            <w:r w:rsidR="007B1DA7">
              <w:rPr>
                <w:rFonts w:ascii="Times New Roman" w:eastAsia="Times New Roman" w:hAnsi="Times New Roman" w:cs="Times New Roman"/>
                <w:sz w:val="20"/>
                <w:szCs w:val="20"/>
                <w:lang w:eastAsia="en-GB"/>
              </w:rPr>
              <w:t xml:space="preserve">e. </w:t>
            </w:r>
          </w:p>
          <w:p w:rsidR="007B1DA7" w:rsidRDefault="00675457" w:rsidP="007B1DA7">
            <w:pPr>
              <w:pStyle w:val="ListParagraph"/>
              <w:numPr>
                <w:ilvl w:val="0"/>
                <w:numId w:val="3"/>
              </w:numPr>
              <w:spacing w:after="0" w:line="240" w:lineRule="auto"/>
              <w:rPr>
                <w:rFonts w:ascii="Times New Roman" w:eastAsia="Times New Roman" w:hAnsi="Times New Roman" w:cs="Times New Roman"/>
                <w:sz w:val="20"/>
                <w:szCs w:val="20"/>
                <w:lang w:eastAsia="en-GB"/>
              </w:rPr>
            </w:pPr>
            <w:r w:rsidRPr="007B1DA7">
              <w:rPr>
                <w:rFonts w:ascii="Times New Roman" w:eastAsia="Times New Roman" w:hAnsi="Times New Roman" w:cs="Times New Roman"/>
                <w:sz w:val="20"/>
                <w:szCs w:val="20"/>
                <w:lang w:eastAsia="en-GB"/>
              </w:rPr>
              <w:t>Understand the link between dirty water and disease</w:t>
            </w:r>
            <w:r w:rsidR="007B1DA7">
              <w:rPr>
                <w:rFonts w:ascii="Times New Roman" w:eastAsia="Times New Roman" w:hAnsi="Times New Roman" w:cs="Times New Roman"/>
                <w:sz w:val="20"/>
                <w:szCs w:val="20"/>
                <w:lang w:eastAsia="en-GB"/>
              </w:rPr>
              <w:t>.</w:t>
            </w:r>
          </w:p>
          <w:p w:rsidR="007B1DA7" w:rsidRPr="007B1DA7" w:rsidRDefault="007B1DA7" w:rsidP="007B1DA7">
            <w:pPr>
              <w:pStyle w:val="ListParagraph"/>
              <w:numPr>
                <w:ilvl w:val="0"/>
                <w:numId w:val="3"/>
              </w:num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Understand political change in the voting system and the events at Peterloo that brought about political reform. </w:t>
            </w:r>
          </w:p>
        </w:tc>
        <w:tc>
          <w:tcPr>
            <w:tcW w:w="6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365F" w:rsidRPr="006F4D95" w:rsidRDefault="0020365F" w:rsidP="006F4D95">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ABOVE AND BEYOND</w:t>
            </w:r>
          </w:p>
          <w:p w:rsidR="0020365F" w:rsidRPr="007B1DA7" w:rsidRDefault="0069507B" w:rsidP="007B1DA7">
            <w:pPr>
              <w:pStyle w:val="ListParagraph"/>
              <w:numPr>
                <w:ilvl w:val="0"/>
                <w:numId w:val="4"/>
              </w:numPr>
              <w:spacing w:after="0" w:line="240" w:lineRule="auto"/>
              <w:rPr>
                <w:rFonts w:ascii="Calibri" w:eastAsia="Times New Roman" w:hAnsi="Calibri" w:cs="Arial"/>
                <w:bCs/>
                <w:kern w:val="24"/>
                <w:sz w:val="20"/>
                <w:szCs w:val="20"/>
                <w:lang w:eastAsia="en-GB"/>
              </w:rPr>
            </w:pPr>
            <w:r w:rsidRPr="007B1DA7">
              <w:rPr>
                <w:rFonts w:ascii="Calibri" w:eastAsia="Times New Roman" w:hAnsi="Calibri" w:cs="Arial"/>
                <w:bCs/>
                <w:kern w:val="24"/>
                <w:sz w:val="20"/>
                <w:szCs w:val="20"/>
                <w:lang w:eastAsia="en-GB"/>
              </w:rPr>
              <w:t>Make links between the different revolutions to assess change and continuity.</w:t>
            </w:r>
          </w:p>
          <w:p w:rsidR="007B1DA7" w:rsidRDefault="007B1DA7" w:rsidP="006F4D95">
            <w:pPr>
              <w:spacing w:after="0" w:line="240" w:lineRule="auto"/>
              <w:rPr>
                <w:rFonts w:ascii="Calibri" w:eastAsia="Times New Roman" w:hAnsi="Calibri" w:cs="Arial"/>
                <w:bCs/>
                <w:kern w:val="24"/>
                <w:sz w:val="20"/>
                <w:szCs w:val="20"/>
                <w:lang w:eastAsia="en-GB"/>
              </w:rPr>
            </w:pPr>
          </w:p>
          <w:p w:rsidR="0069507B" w:rsidRPr="007B1DA7" w:rsidRDefault="0069507B" w:rsidP="007B1DA7">
            <w:pPr>
              <w:pStyle w:val="ListParagraph"/>
              <w:numPr>
                <w:ilvl w:val="0"/>
                <w:numId w:val="4"/>
              </w:numPr>
              <w:spacing w:after="0" w:line="240" w:lineRule="auto"/>
              <w:rPr>
                <w:rFonts w:ascii="Calibri" w:eastAsia="Times New Roman" w:hAnsi="Calibri" w:cs="Arial"/>
                <w:bCs/>
                <w:kern w:val="24"/>
                <w:sz w:val="20"/>
                <w:szCs w:val="20"/>
                <w:lang w:eastAsia="en-GB"/>
              </w:rPr>
            </w:pPr>
            <w:r w:rsidRPr="007B1DA7">
              <w:rPr>
                <w:rFonts w:ascii="Calibri" w:eastAsia="Times New Roman" w:hAnsi="Calibri" w:cs="Arial"/>
                <w:bCs/>
                <w:kern w:val="24"/>
                <w:sz w:val="20"/>
                <w:szCs w:val="20"/>
                <w:lang w:eastAsia="en-GB"/>
              </w:rPr>
              <w:t xml:space="preserve">Evaluate the significance of the period of time in terms of its revolutions. </w:t>
            </w:r>
          </w:p>
          <w:p w:rsidR="00DD6A94" w:rsidRDefault="00DD6A94" w:rsidP="006F4D95">
            <w:pPr>
              <w:spacing w:after="0" w:line="240" w:lineRule="auto"/>
              <w:rPr>
                <w:rFonts w:ascii="Calibri" w:eastAsia="Times New Roman" w:hAnsi="Calibri" w:cs="Arial"/>
                <w:bCs/>
                <w:kern w:val="24"/>
                <w:sz w:val="20"/>
                <w:szCs w:val="20"/>
                <w:lang w:eastAsia="en-GB"/>
              </w:rPr>
            </w:pPr>
          </w:p>
          <w:p w:rsidR="0069507B" w:rsidRPr="007B1DA7" w:rsidRDefault="0069507B" w:rsidP="007B1DA7">
            <w:pPr>
              <w:pStyle w:val="ListParagraph"/>
              <w:numPr>
                <w:ilvl w:val="0"/>
                <w:numId w:val="4"/>
              </w:numPr>
              <w:rPr>
                <w:rFonts w:eastAsia="Times New Roman" w:cstheme="minorHAnsi"/>
                <w:bCs/>
                <w:kern w:val="24"/>
                <w:sz w:val="24"/>
                <w:szCs w:val="24"/>
                <w:lang w:eastAsia="en-GB"/>
              </w:rPr>
            </w:pPr>
            <w:r w:rsidRPr="007B1DA7">
              <w:rPr>
                <w:rFonts w:eastAsia="Times New Roman" w:cstheme="minorHAnsi"/>
                <w:bCs/>
                <w:kern w:val="24"/>
                <w:sz w:val="20"/>
                <w:szCs w:val="20"/>
                <w:lang w:eastAsia="en-GB"/>
              </w:rPr>
              <w:t>Evaluate the utility of a historical source commenting on content, provenance and make links to contextual knowledge</w:t>
            </w:r>
            <w:r w:rsidRPr="007B1DA7">
              <w:rPr>
                <w:rFonts w:eastAsia="Times New Roman" w:cstheme="minorHAnsi"/>
                <w:bCs/>
                <w:kern w:val="24"/>
                <w:sz w:val="24"/>
                <w:szCs w:val="24"/>
                <w:lang w:eastAsia="en-GB"/>
              </w:rPr>
              <w:t xml:space="preserve">. </w:t>
            </w:r>
          </w:p>
          <w:p w:rsidR="00923B80" w:rsidRPr="00923B80" w:rsidRDefault="00923B80" w:rsidP="00923B80">
            <w:pPr>
              <w:spacing w:after="0" w:line="240" w:lineRule="auto"/>
              <w:rPr>
                <w:rFonts w:ascii="Calibri" w:eastAsia="Times New Roman" w:hAnsi="Calibri" w:cs="Arial"/>
                <w:b/>
                <w:bCs/>
                <w:color w:val="000000" w:themeColor="text1"/>
                <w:kern w:val="24"/>
                <w:sz w:val="20"/>
                <w:szCs w:val="20"/>
                <w:u w:val="single"/>
                <w:lang w:eastAsia="en-GB"/>
              </w:rPr>
            </w:pPr>
            <w:r w:rsidRPr="00923B80">
              <w:rPr>
                <w:rFonts w:ascii="Calibri" w:eastAsia="Times New Roman" w:hAnsi="Calibri" w:cs="Arial"/>
                <w:b/>
                <w:bCs/>
                <w:color w:val="000000" w:themeColor="text1"/>
                <w:kern w:val="24"/>
                <w:sz w:val="20"/>
                <w:szCs w:val="20"/>
                <w:u w:val="single"/>
                <w:lang w:val="en-US" w:eastAsia="en-GB"/>
              </w:rPr>
              <w:t>Key Skills</w:t>
            </w:r>
          </w:p>
          <w:p w:rsidR="00923B80" w:rsidRPr="00923B80" w:rsidRDefault="00923B80" w:rsidP="00923B80">
            <w:pPr>
              <w:spacing w:after="0" w:line="240" w:lineRule="auto"/>
              <w:rPr>
                <w:rFonts w:ascii="Calibri" w:eastAsia="Times New Roman" w:hAnsi="Calibri" w:cs="Arial"/>
                <w:b/>
                <w:bCs/>
                <w:color w:val="000000" w:themeColor="text1"/>
                <w:kern w:val="24"/>
                <w:sz w:val="20"/>
                <w:szCs w:val="20"/>
                <w:lang w:eastAsia="en-GB"/>
              </w:rPr>
            </w:pPr>
            <w:r w:rsidRPr="00923B80">
              <w:rPr>
                <w:rFonts w:ascii="Calibri" w:eastAsia="Times New Roman" w:hAnsi="Calibri" w:cs="Arial"/>
                <w:b/>
                <w:bCs/>
                <w:color w:val="000000" w:themeColor="text1"/>
                <w:kern w:val="24"/>
                <w:sz w:val="20"/>
                <w:szCs w:val="20"/>
                <w:lang w:val="en-US" w:eastAsia="en-GB"/>
              </w:rPr>
              <w:t>AO1 – Knowledge &amp; Understanding.</w:t>
            </w:r>
          </w:p>
          <w:p w:rsidR="00923B80" w:rsidRPr="00923B80" w:rsidRDefault="00923B80" w:rsidP="00923B80">
            <w:pPr>
              <w:spacing w:after="0" w:line="240" w:lineRule="auto"/>
              <w:rPr>
                <w:rFonts w:ascii="Calibri" w:eastAsia="Times New Roman" w:hAnsi="Calibri" w:cs="Arial"/>
                <w:b/>
                <w:bCs/>
                <w:color w:val="000000" w:themeColor="text1"/>
                <w:kern w:val="24"/>
                <w:sz w:val="20"/>
                <w:szCs w:val="20"/>
                <w:lang w:eastAsia="en-GB"/>
              </w:rPr>
            </w:pPr>
            <w:r w:rsidRPr="00923B80">
              <w:rPr>
                <w:rFonts w:ascii="Calibri" w:eastAsia="Times New Roman" w:hAnsi="Calibri" w:cs="Arial"/>
                <w:b/>
                <w:bCs/>
                <w:color w:val="000000" w:themeColor="text1"/>
                <w:kern w:val="24"/>
                <w:sz w:val="20"/>
                <w:szCs w:val="20"/>
                <w:lang w:val="en-US" w:eastAsia="en-GB"/>
              </w:rPr>
              <w:t>AO2 – Second Order Concepts e.g. cause; effect; consequence; continuity and change; significance; similarities; difference; importance.</w:t>
            </w:r>
          </w:p>
          <w:p w:rsidR="00923B80" w:rsidRPr="00923B80" w:rsidRDefault="00923B80" w:rsidP="00923B80">
            <w:pPr>
              <w:spacing w:after="0" w:line="240" w:lineRule="auto"/>
              <w:rPr>
                <w:rFonts w:ascii="Calibri" w:eastAsia="Times New Roman" w:hAnsi="Calibri" w:cs="Arial"/>
                <w:b/>
                <w:bCs/>
                <w:color w:val="000000" w:themeColor="text1"/>
                <w:kern w:val="24"/>
                <w:sz w:val="20"/>
                <w:szCs w:val="20"/>
                <w:lang w:eastAsia="en-GB"/>
              </w:rPr>
            </w:pPr>
            <w:r w:rsidRPr="00923B80">
              <w:rPr>
                <w:rFonts w:ascii="Calibri" w:eastAsia="Times New Roman" w:hAnsi="Calibri" w:cs="Arial"/>
                <w:b/>
                <w:bCs/>
                <w:color w:val="000000" w:themeColor="text1"/>
                <w:kern w:val="24"/>
                <w:sz w:val="20"/>
                <w:szCs w:val="20"/>
                <w:lang w:val="en-US" w:eastAsia="en-GB"/>
              </w:rPr>
              <w:t>AO3 – Source Evaluation.</w:t>
            </w:r>
          </w:p>
          <w:p w:rsidR="00923B80" w:rsidRPr="00923B80" w:rsidRDefault="00923B80" w:rsidP="00923B80">
            <w:pPr>
              <w:spacing w:after="0" w:line="240" w:lineRule="auto"/>
              <w:rPr>
                <w:rFonts w:ascii="Calibri" w:eastAsia="Times New Roman" w:hAnsi="Calibri" w:cs="Arial"/>
                <w:b/>
                <w:bCs/>
                <w:color w:val="000000" w:themeColor="text1"/>
                <w:kern w:val="24"/>
                <w:sz w:val="20"/>
                <w:szCs w:val="20"/>
                <w:lang w:eastAsia="en-GB"/>
              </w:rPr>
            </w:pPr>
            <w:r w:rsidRPr="00923B80">
              <w:rPr>
                <w:rFonts w:ascii="Calibri" w:eastAsia="Times New Roman" w:hAnsi="Calibri" w:cs="Arial"/>
                <w:b/>
                <w:bCs/>
                <w:color w:val="000000" w:themeColor="text1"/>
                <w:kern w:val="24"/>
                <w:sz w:val="20"/>
                <w:szCs w:val="20"/>
                <w:lang w:val="en-US" w:eastAsia="en-GB"/>
              </w:rPr>
              <w:t>AO4 – Interpretations Evaluation</w:t>
            </w:r>
          </w:p>
          <w:p w:rsidR="00923B80" w:rsidRDefault="00923B80" w:rsidP="00675457">
            <w:pPr>
              <w:spacing w:after="0" w:line="240" w:lineRule="auto"/>
              <w:rPr>
                <w:rFonts w:ascii="Calibri" w:eastAsia="Times New Roman" w:hAnsi="Calibri" w:cs="Arial"/>
                <w:b/>
                <w:bCs/>
                <w:color w:val="002060"/>
                <w:kern w:val="24"/>
                <w:sz w:val="20"/>
                <w:szCs w:val="20"/>
                <w:lang w:eastAsia="en-GB"/>
              </w:rPr>
            </w:pPr>
          </w:p>
          <w:p w:rsidR="00923B80" w:rsidRPr="00923B80" w:rsidRDefault="00923B80" w:rsidP="00675457">
            <w:pPr>
              <w:spacing w:after="0" w:line="240" w:lineRule="auto"/>
              <w:rPr>
                <w:rFonts w:ascii="Calibri" w:eastAsia="Times New Roman" w:hAnsi="Calibri" w:cs="Arial"/>
                <w:b/>
                <w:bCs/>
                <w:color w:val="000000" w:themeColor="text1"/>
                <w:kern w:val="24"/>
                <w:sz w:val="20"/>
                <w:szCs w:val="20"/>
                <w:u w:val="single"/>
                <w:lang w:eastAsia="en-GB"/>
              </w:rPr>
            </w:pPr>
            <w:r w:rsidRPr="00923B80">
              <w:rPr>
                <w:rFonts w:ascii="Calibri" w:eastAsia="Times New Roman" w:hAnsi="Calibri" w:cs="Arial"/>
                <w:b/>
                <w:bCs/>
                <w:color w:val="000000" w:themeColor="text1"/>
                <w:kern w:val="24"/>
                <w:sz w:val="20"/>
                <w:szCs w:val="20"/>
                <w:u w:val="single"/>
                <w:lang w:eastAsia="en-GB"/>
              </w:rPr>
              <w:t>Key vocabulary</w:t>
            </w:r>
          </w:p>
          <w:p w:rsidR="00675457" w:rsidRPr="00923B80" w:rsidRDefault="00675457" w:rsidP="00675457">
            <w:pPr>
              <w:spacing w:after="0" w:line="240" w:lineRule="auto"/>
              <w:rPr>
                <w:rFonts w:ascii="Calibri" w:eastAsia="Times New Roman" w:hAnsi="Calibri" w:cs="Arial"/>
                <w:b/>
                <w:bCs/>
                <w:color w:val="000000" w:themeColor="text1"/>
                <w:kern w:val="24"/>
                <w:sz w:val="20"/>
                <w:szCs w:val="20"/>
                <w:lang w:eastAsia="en-GB"/>
              </w:rPr>
            </w:pPr>
            <w:r w:rsidRPr="00923B80">
              <w:rPr>
                <w:rFonts w:ascii="Calibri" w:eastAsia="Times New Roman" w:hAnsi="Calibri" w:cs="Arial"/>
                <w:b/>
                <w:bCs/>
                <w:color w:val="000000" w:themeColor="text1"/>
                <w:kern w:val="24"/>
                <w:sz w:val="20"/>
                <w:szCs w:val="20"/>
                <w:lang w:eastAsia="en-GB"/>
              </w:rPr>
              <w:t>Agriculture</w:t>
            </w:r>
            <w:r w:rsidR="00923B80" w:rsidRPr="00923B80">
              <w:rPr>
                <w:rFonts w:ascii="Calibri" w:eastAsia="Times New Roman" w:hAnsi="Calibri" w:cs="Arial"/>
                <w:b/>
                <w:bCs/>
                <w:color w:val="000000" w:themeColor="text1"/>
                <w:kern w:val="24"/>
                <w:sz w:val="20"/>
                <w:szCs w:val="20"/>
                <w:lang w:eastAsia="en-GB"/>
              </w:rPr>
              <w:t>,</w:t>
            </w:r>
            <w:r w:rsidRPr="00923B80">
              <w:rPr>
                <w:rFonts w:ascii="Calibri" w:eastAsia="Times New Roman" w:hAnsi="Calibri" w:cs="Arial"/>
                <w:b/>
                <w:bCs/>
                <w:color w:val="000000" w:themeColor="text1"/>
                <w:kern w:val="24"/>
                <w:sz w:val="20"/>
                <w:szCs w:val="20"/>
                <w:lang w:eastAsia="en-GB"/>
              </w:rPr>
              <w:t xml:space="preserve"> Revolution</w:t>
            </w:r>
            <w:r w:rsidR="00923B80" w:rsidRPr="00923B80">
              <w:rPr>
                <w:rFonts w:ascii="Calibri" w:eastAsia="Times New Roman" w:hAnsi="Calibri" w:cs="Arial"/>
                <w:b/>
                <w:bCs/>
                <w:color w:val="000000" w:themeColor="text1"/>
                <w:kern w:val="24"/>
                <w:sz w:val="20"/>
                <w:szCs w:val="20"/>
                <w:lang w:eastAsia="en-GB"/>
              </w:rPr>
              <w:t>,</w:t>
            </w:r>
            <w:r w:rsidRPr="00923B80">
              <w:rPr>
                <w:rFonts w:ascii="Calibri" w:eastAsia="Times New Roman" w:hAnsi="Calibri" w:cs="Arial"/>
                <w:b/>
                <w:bCs/>
                <w:color w:val="000000" w:themeColor="text1"/>
                <w:kern w:val="24"/>
                <w:sz w:val="20"/>
                <w:szCs w:val="20"/>
                <w:lang w:eastAsia="en-GB"/>
              </w:rPr>
              <w:t xml:space="preserve"> Strip farming</w:t>
            </w:r>
            <w:r w:rsidR="00923B80" w:rsidRPr="00923B80">
              <w:rPr>
                <w:rFonts w:ascii="Calibri" w:eastAsia="Times New Roman" w:hAnsi="Calibri" w:cs="Arial"/>
                <w:b/>
                <w:bCs/>
                <w:color w:val="000000" w:themeColor="text1"/>
                <w:kern w:val="24"/>
                <w:sz w:val="20"/>
                <w:szCs w:val="20"/>
                <w:lang w:eastAsia="en-GB"/>
              </w:rPr>
              <w:t>,</w:t>
            </w:r>
            <w:r w:rsidRPr="00923B80">
              <w:rPr>
                <w:rFonts w:ascii="Calibri" w:eastAsia="Times New Roman" w:hAnsi="Calibri" w:cs="Arial"/>
                <w:b/>
                <w:bCs/>
                <w:color w:val="000000" w:themeColor="text1"/>
                <w:kern w:val="24"/>
                <w:sz w:val="20"/>
                <w:szCs w:val="20"/>
                <w:lang w:eastAsia="en-GB"/>
              </w:rPr>
              <w:t xml:space="preserve"> Open field system</w:t>
            </w:r>
            <w:r w:rsidR="00923B80" w:rsidRPr="00923B80">
              <w:rPr>
                <w:rFonts w:ascii="Calibri" w:eastAsia="Times New Roman" w:hAnsi="Calibri" w:cs="Arial"/>
                <w:b/>
                <w:bCs/>
                <w:color w:val="000000" w:themeColor="text1"/>
                <w:kern w:val="24"/>
                <w:sz w:val="20"/>
                <w:szCs w:val="20"/>
                <w:lang w:eastAsia="en-GB"/>
              </w:rPr>
              <w:t>,</w:t>
            </w:r>
            <w:r w:rsidRPr="00923B80">
              <w:rPr>
                <w:rFonts w:ascii="Calibri" w:eastAsia="Times New Roman" w:hAnsi="Calibri" w:cs="Arial"/>
                <w:b/>
                <w:bCs/>
                <w:color w:val="000000" w:themeColor="text1"/>
                <w:kern w:val="24"/>
                <w:sz w:val="20"/>
                <w:szCs w:val="20"/>
                <w:lang w:eastAsia="en-GB"/>
              </w:rPr>
              <w:t xml:space="preserve"> Seed Drill</w:t>
            </w:r>
            <w:r w:rsidR="00923B80" w:rsidRPr="00923B80">
              <w:rPr>
                <w:rFonts w:ascii="Calibri" w:eastAsia="Times New Roman" w:hAnsi="Calibri" w:cs="Arial"/>
                <w:b/>
                <w:bCs/>
                <w:color w:val="000000" w:themeColor="text1"/>
                <w:kern w:val="24"/>
                <w:sz w:val="20"/>
                <w:szCs w:val="20"/>
                <w:lang w:eastAsia="en-GB"/>
              </w:rPr>
              <w:t>,</w:t>
            </w:r>
          </w:p>
          <w:p w:rsidR="001861BF" w:rsidRPr="00675457" w:rsidRDefault="00675457" w:rsidP="001861BF">
            <w:pPr>
              <w:spacing w:after="0" w:line="240" w:lineRule="auto"/>
              <w:rPr>
                <w:rFonts w:ascii="Calibri" w:eastAsia="Times New Roman" w:hAnsi="Calibri" w:cs="Arial"/>
                <w:b/>
                <w:bCs/>
                <w:color w:val="002060"/>
                <w:kern w:val="24"/>
                <w:sz w:val="20"/>
                <w:szCs w:val="20"/>
                <w:lang w:eastAsia="en-GB"/>
              </w:rPr>
            </w:pPr>
            <w:r w:rsidRPr="00923B80">
              <w:rPr>
                <w:rFonts w:ascii="Calibri" w:eastAsia="Times New Roman" w:hAnsi="Calibri" w:cs="Arial"/>
                <w:b/>
                <w:bCs/>
                <w:color w:val="000000" w:themeColor="text1"/>
                <w:kern w:val="24"/>
                <w:sz w:val="20"/>
                <w:szCs w:val="20"/>
                <w:lang w:eastAsia="en-GB"/>
              </w:rPr>
              <w:t>Crops</w:t>
            </w:r>
            <w:r w:rsidR="00923B80" w:rsidRPr="00923B80">
              <w:rPr>
                <w:rFonts w:ascii="Calibri" w:eastAsia="Times New Roman" w:hAnsi="Calibri" w:cs="Arial"/>
                <w:b/>
                <w:bCs/>
                <w:color w:val="000000" w:themeColor="text1"/>
                <w:kern w:val="24"/>
                <w:sz w:val="20"/>
                <w:szCs w:val="20"/>
                <w:lang w:eastAsia="en-GB"/>
              </w:rPr>
              <w:t>,</w:t>
            </w:r>
            <w:r w:rsidRPr="00923B80">
              <w:rPr>
                <w:rFonts w:ascii="Calibri" w:eastAsia="Times New Roman" w:hAnsi="Calibri" w:cs="Arial"/>
                <w:b/>
                <w:bCs/>
                <w:color w:val="000000" w:themeColor="text1"/>
                <w:kern w:val="24"/>
                <w:sz w:val="20"/>
                <w:szCs w:val="20"/>
                <w:lang w:eastAsia="en-GB"/>
              </w:rPr>
              <w:t xml:space="preserve"> Rural</w:t>
            </w:r>
            <w:r w:rsidR="00923B80" w:rsidRPr="00923B80">
              <w:rPr>
                <w:rFonts w:ascii="Calibri" w:eastAsia="Times New Roman" w:hAnsi="Calibri" w:cs="Arial"/>
                <w:b/>
                <w:bCs/>
                <w:color w:val="000000" w:themeColor="text1"/>
                <w:kern w:val="24"/>
                <w:sz w:val="20"/>
                <w:szCs w:val="20"/>
                <w:lang w:eastAsia="en-GB"/>
              </w:rPr>
              <w:t>,</w:t>
            </w:r>
            <w:r w:rsidRPr="00923B80">
              <w:rPr>
                <w:rFonts w:ascii="Calibri" w:eastAsia="Times New Roman" w:hAnsi="Calibri" w:cs="Arial"/>
                <w:b/>
                <w:bCs/>
                <w:color w:val="000000" w:themeColor="text1"/>
                <w:kern w:val="24"/>
                <w:sz w:val="20"/>
                <w:szCs w:val="20"/>
                <w:lang w:eastAsia="en-GB"/>
              </w:rPr>
              <w:t xml:space="preserve"> Farming</w:t>
            </w:r>
            <w:r w:rsidR="007B1DA7"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Manufacturing</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Domestic system</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Factory system</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Loom</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Cotton</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Wool</w:t>
            </w:r>
            <w:r w:rsidR="007B1DA7"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Spinning Jenny</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Cotton manufacture</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Working conditions</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Child labour</w:t>
            </w:r>
            <w:r w:rsidR="007B1DA7"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Education</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Manufacture</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Revolution </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Mining</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Coal</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Reform</w:t>
            </w:r>
            <w:r w:rsidR="00923B80"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Turnpike</w:t>
            </w:r>
            <w:r w:rsidR="00923B80"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 xml:space="preserve"> Highway Man</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Tolls</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Canals</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Long boat</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Barge</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Narrow Boat</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Steam Engine</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Railway</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Vaccination</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Small pox</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Inoculation</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Edward Jenner</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Surgery</w:t>
            </w:r>
            <w:r w:rsidR="00923B80" w:rsidRPr="00923B80">
              <w:rPr>
                <w:rFonts w:ascii="Calibri" w:eastAsia="Times New Roman" w:hAnsi="Calibri" w:cs="Arial"/>
                <w:b/>
                <w:bCs/>
                <w:color w:val="000000" w:themeColor="text1"/>
                <w:kern w:val="24"/>
                <w:sz w:val="20"/>
                <w:szCs w:val="20"/>
                <w:lang w:eastAsia="en-GB"/>
              </w:rPr>
              <w:t>, J</w:t>
            </w:r>
            <w:r w:rsidR="001861BF" w:rsidRPr="00923B80">
              <w:rPr>
                <w:rFonts w:ascii="Calibri" w:eastAsia="Times New Roman" w:hAnsi="Calibri" w:cs="Arial"/>
                <w:b/>
                <w:bCs/>
                <w:color w:val="000000" w:themeColor="text1"/>
                <w:kern w:val="24"/>
                <w:sz w:val="20"/>
                <w:szCs w:val="20"/>
                <w:lang w:eastAsia="en-GB"/>
              </w:rPr>
              <w:t>ames Simpson Joseph Lister</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Anaesthetics</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Infection</w:t>
            </w:r>
            <w:r w:rsidR="00923B80"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Antiseptics</w:t>
            </w:r>
            <w:r w:rsidR="00923B80" w:rsidRPr="00923B80">
              <w:rPr>
                <w:rFonts w:ascii="Calibri" w:eastAsia="Times New Roman" w:hAnsi="Calibri" w:cs="Arial"/>
                <w:b/>
                <w:bCs/>
                <w:color w:val="000000" w:themeColor="text1"/>
                <w:kern w:val="24"/>
                <w:sz w:val="20"/>
                <w:szCs w:val="20"/>
                <w:lang w:eastAsia="en-GB"/>
              </w:rPr>
              <w:t>, e</w:t>
            </w:r>
            <w:r w:rsidR="001861BF" w:rsidRPr="00923B80">
              <w:rPr>
                <w:rFonts w:ascii="Calibri" w:eastAsia="Times New Roman" w:hAnsi="Calibri" w:cs="Arial"/>
                <w:b/>
                <w:bCs/>
                <w:color w:val="000000" w:themeColor="text1"/>
                <w:kern w:val="24"/>
                <w:sz w:val="20"/>
                <w:szCs w:val="20"/>
                <w:lang w:eastAsia="en-GB"/>
              </w:rPr>
              <w:t>pidemic</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Infection</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Disease</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Squalor</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Living conditions</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Cholera</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John Snow</w:t>
            </w:r>
            <w:r w:rsidR="00923B80"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Industry</w:t>
            </w:r>
            <w:r w:rsidR="00923B80" w:rsidRPr="00923B80">
              <w:rPr>
                <w:rFonts w:ascii="Calibri" w:eastAsia="Times New Roman" w:hAnsi="Calibri" w:cs="Arial"/>
                <w:b/>
                <w:bCs/>
                <w:color w:val="000000" w:themeColor="text1"/>
                <w:kern w:val="24"/>
                <w:sz w:val="20"/>
                <w:szCs w:val="20"/>
                <w:lang w:eastAsia="en-GB"/>
              </w:rPr>
              <w:t>, urban, rural,</w:t>
            </w:r>
            <w:r w:rsidR="001861BF" w:rsidRPr="00923B80">
              <w:rPr>
                <w:rFonts w:ascii="Calibri" w:eastAsia="Times New Roman" w:hAnsi="Calibri" w:cs="Arial"/>
                <w:b/>
                <w:bCs/>
                <w:color w:val="000000" w:themeColor="text1"/>
                <w:kern w:val="24"/>
                <w:sz w:val="20"/>
                <w:szCs w:val="20"/>
                <w:lang w:eastAsia="en-GB"/>
              </w:rPr>
              <w:t xml:space="preserve"> River Mersey</w:t>
            </w:r>
            <w:r w:rsidR="00923B80"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Docks</w:t>
            </w:r>
            <w:r w:rsidR="00923B80"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 xml:space="preserve"> Enlightenment</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Philosophes</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Philosophy</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Science</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Education</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Ideas</w:t>
            </w:r>
            <w:r w:rsidR="00923B80"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Politics</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Franchise</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Voting </w:t>
            </w:r>
            <w:r w:rsidR="00923B80"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Election</w:t>
            </w:r>
            <w:r w:rsidR="00923B80" w:rsidRPr="00923B80">
              <w:rPr>
                <w:rFonts w:ascii="Calibri" w:eastAsia="Times New Roman" w:hAnsi="Calibri" w:cs="Arial"/>
                <w:b/>
                <w:bCs/>
                <w:color w:val="000000" w:themeColor="text1"/>
                <w:kern w:val="24"/>
                <w:sz w:val="20"/>
                <w:szCs w:val="20"/>
                <w:lang w:eastAsia="en-GB"/>
              </w:rPr>
              <w:t>,</w:t>
            </w:r>
            <w:r w:rsidR="001861BF" w:rsidRPr="00923B80">
              <w:rPr>
                <w:rFonts w:ascii="Calibri" w:eastAsia="Times New Roman" w:hAnsi="Calibri" w:cs="Arial"/>
                <w:b/>
                <w:bCs/>
                <w:color w:val="000000" w:themeColor="text1"/>
                <w:kern w:val="24"/>
                <w:sz w:val="20"/>
                <w:szCs w:val="20"/>
                <w:lang w:eastAsia="en-GB"/>
              </w:rPr>
              <w:t xml:space="preserve"> Charter</w:t>
            </w:r>
            <w:r w:rsidR="00923B80"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 xml:space="preserve"> Rotten borough</w:t>
            </w:r>
            <w:r w:rsidR="00923B80" w:rsidRPr="00923B80">
              <w:rPr>
                <w:rFonts w:ascii="Calibri" w:eastAsia="Times New Roman" w:hAnsi="Calibri" w:cs="Arial"/>
                <w:b/>
                <w:bCs/>
                <w:color w:val="000000" w:themeColor="text1"/>
                <w:kern w:val="24"/>
                <w:sz w:val="20"/>
                <w:szCs w:val="20"/>
                <w:lang w:eastAsia="en-GB"/>
              </w:rPr>
              <w:t xml:space="preserve">, </w:t>
            </w:r>
            <w:r w:rsidR="001861BF" w:rsidRPr="00923B80">
              <w:rPr>
                <w:rFonts w:ascii="Calibri" w:eastAsia="Times New Roman" w:hAnsi="Calibri" w:cs="Arial"/>
                <w:b/>
                <w:bCs/>
                <w:color w:val="000000" w:themeColor="text1"/>
                <w:kern w:val="24"/>
                <w:sz w:val="20"/>
                <w:szCs w:val="20"/>
                <w:lang w:eastAsia="en-GB"/>
              </w:rPr>
              <w:t>Peterloo</w:t>
            </w: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7FFD" w:rsidRPr="00133544" w:rsidRDefault="00D57FFD" w:rsidP="00D57FFD">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eastAsia="en-GB"/>
              </w:rPr>
              <w:t>Personal Development</w:t>
            </w:r>
          </w:p>
          <w:p w:rsidR="00D57FFD" w:rsidRPr="00133544" w:rsidRDefault="00D57FFD" w:rsidP="00D57FFD">
            <w:pPr>
              <w:spacing w:line="240" w:lineRule="auto"/>
              <w:rPr>
                <w:rFonts w:eastAsia="Times New Roman" w:cstheme="minorHAnsi"/>
                <w:sz w:val="18"/>
                <w:szCs w:val="18"/>
                <w:u w:val="single"/>
                <w:lang w:eastAsia="en-GB"/>
              </w:rPr>
            </w:pPr>
            <w:r>
              <w:rPr>
                <w:rFonts w:eastAsia="Times New Roman" w:cstheme="minorHAnsi"/>
                <w:sz w:val="18"/>
                <w:szCs w:val="18"/>
                <w:lang w:eastAsia="en-GB"/>
              </w:rPr>
              <w:t>You</w:t>
            </w:r>
            <w:r w:rsidRPr="00133544">
              <w:rPr>
                <w:rFonts w:eastAsia="Times New Roman" w:cstheme="minorHAnsi"/>
                <w:sz w:val="18"/>
                <w:szCs w:val="18"/>
                <w:lang w:eastAsia="en-GB"/>
              </w:rPr>
              <w:t xml:space="preserve"> will develop transferable skills and an awareness of the importance of studying </w:t>
            </w:r>
            <w:r>
              <w:rPr>
                <w:rFonts w:eastAsia="Times New Roman" w:cstheme="minorHAnsi"/>
                <w:sz w:val="18"/>
                <w:szCs w:val="18"/>
                <w:lang w:eastAsia="en-GB"/>
              </w:rPr>
              <w:t>Industrial Britain</w:t>
            </w:r>
            <w:r w:rsidRPr="00133544">
              <w:rPr>
                <w:rFonts w:eastAsia="Times New Roman" w:cstheme="minorHAnsi"/>
                <w:sz w:val="18"/>
                <w:szCs w:val="18"/>
                <w:lang w:eastAsia="en-GB"/>
              </w:rPr>
              <w:t xml:space="preserve"> in order to develop their understanding of the world we live in. E.g. </w:t>
            </w:r>
            <w:r>
              <w:rPr>
                <w:rFonts w:eastAsia="Times New Roman" w:cstheme="minorHAnsi"/>
                <w:sz w:val="18"/>
                <w:szCs w:val="18"/>
                <w:lang w:eastAsia="en-GB"/>
              </w:rPr>
              <w:t>Extension of the franchise, working and living conditions, advancements in medicine, societal changes, changes in transport and new technology</w:t>
            </w:r>
            <w:r w:rsidR="00923B80">
              <w:rPr>
                <w:rFonts w:eastAsia="Times New Roman" w:cstheme="minorHAnsi"/>
                <w:sz w:val="18"/>
                <w:szCs w:val="18"/>
                <w:lang w:eastAsia="en-GB"/>
              </w:rPr>
              <w:t xml:space="preserve">, inequalities between people and society. </w:t>
            </w:r>
          </w:p>
          <w:p w:rsidR="00D57FFD" w:rsidRPr="00133544" w:rsidRDefault="00D57FFD" w:rsidP="00D57FFD">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L</w:t>
            </w:r>
            <w:r w:rsidRPr="00133544">
              <w:rPr>
                <w:rFonts w:eastAsia="Times New Roman" w:cstheme="minorHAnsi"/>
                <w:sz w:val="18"/>
                <w:szCs w:val="18"/>
                <w:u w:val="single"/>
                <w:lang w:eastAsia="en-GB"/>
              </w:rPr>
              <w:t xml:space="preserve">literacy Focus </w:t>
            </w:r>
          </w:p>
          <w:p w:rsidR="00D57FFD" w:rsidRPr="00133544" w:rsidRDefault="00D57FFD" w:rsidP="00D57FFD">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rsidR="00D57FFD" w:rsidRPr="00133544" w:rsidRDefault="00D57FFD" w:rsidP="00D57FFD">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N</w:t>
            </w:r>
            <w:r w:rsidRPr="00133544">
              <w:rPr>
                <w:rFonts w:eastAsia="Times New Roman" w:cstheme="minorHAnsi"/>
                <w:sz w:val="18"/>
                <w:szCs w:val="18"/>
                <w:u w:val="single"/>
                <w:lang w:eastAsia="en-GB"/>
              </w:rPr>
              <w:t>umeracy focus</w:t>
            </w:r>
          </w:p>
          <w:p w:rsidR="00D57FFD" w:rsidRPr="00133544" w:rsidRDefault="00D57FFD" w:rsidP="00D57FFD">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Pupils will demonstrate the ability to work chronologically and be able to produce timelines. Pupils will be able to understand the economic developments that took place in Britain and the impact of finance. </w:t>
            </w:r>
          </w:p>
          <w:p w:rsidR="00D57FFD" w:rsidRPr="00133544" w:rsidRDefault="00D57FFD" w:rsidP="00D57FFD">
            <w:pPr>
              <w:spacing w:line="240" w:lineRule="auto"/>
              <w:rPr>
                <w:rFonts w:eastAsia="Times New Roman" w:cstheme="minorHAnsi"/>
                <w:b/>
                <w:bCs/>
                <w:sz w:val="18"/>
                <w:szCs w:val="18"/>
                <w:u w:val="single"/>
                <w:lang w:eastAsia="en-GB"/>
              </w:rPr>
            </w:pPr>
            <w:r w:rsidRPr="00133544">
              <w:rPr>
                <w:rFonts w:eastAsia="Times New Roman" w:cstheme="minorHAnsi"/>
                <w:b/>
                <w:bCs/>
                <w:sz w:val="18"/>
                <w:szCs w:val="18"/>
                <w:u w:val="single"/>
                <w:lang w:eastAsia="en-GB"/>
              </w:rPr>
              <w:t>WHERE NEXT?</w:t>
            </w:r>
          </w:p>
          <w:p w:rsidR="006F4D95" w:rsidRPr="006F4D95" w:rsidRDefault="00D57FFD" w:rsidP="00D57FFD">
            <w:pPr>
              <w:spacing w:after="0" w:line="240" w:lineRule="auto"/>
              <w:rPr>
                <w:rFonts w:ascii="Arial" w:eastAsia="Times New Roman" w:hAnsi="Arial" w:cs="Arial"/>
                <w:sz w:val="20"/>
                <w:szCs w:val="20"/>
                <w:lang w:eastAsia="en-GB"/>
              </w:rPr>
            </w:pPr>
            <w:r w:rsidRPr="00133544">
              <w:rPr>
                <w:rFonts w:eastAsia="Times New Roman" w:cstheme="minorHAnsi"/>
                <w:sz w:val="18"/>
                <w:szCs w:val="18"/>
                <w:lang w:eastAsia="en-GB"/>
              </w:rPr>
              <w:t xml:space="preserve">Unit </w:t>
            </w:r>
            <w:r w:rsidR="00923B80">
              <w:rPr>
                <w:rFonts w:eastAsia="Times New Roman" w:cstheme="minorHAnsi"/>
                <w:sz w:val="18"/>
                <w:szCs w:val="18"/>
                <w:lang w:eastAsia="en-GB"/>
              </w:rPr>
              <w:t>2</w:t>
            </w:r>
            <w:r w:rsidR="0012776D">
              <w:rPr>
                <w:rFonts w:eastAsia="Times New Roman" w:cstheme="minorHAnsi"/>
                <w:sz w:val="18"/>
                <w:szCs w:val="18"/>
                <w:lang w:eastAsia="en-GB"/>
              </w:rPr>
              <w:t xml:space="preserve"> Ideas political power industry and Empire. (Transatlantic slave trade.)</w:t>
            </w:r>
          </w:p>
        </w:tc>
      </w:tr>
    </w:tbl>
    <w:p w:rsidR="00016582" w:rsidRDefault="003873FD">
      <w:r w:rsidRPr="0020365F">
        <w:rPr>
          <w:noProof/>
          <w:lang w:eastAsia="en-GB"/>
        </w:rPr>
        <mc:AlternateContent>
          <mc:Choice Requires="wps">
            <w:drawing>
              <wp:anchor distT="0" distB="0" distL="114300" distR="114300" simplePos="0" relativeHeight="251660288" behindDoc="0" locked="0" layoutInCell="1" allowOverlap="1" wp14:anchorId="6F67D11B" wp14:editId="63283674">
                <wp:simplePos x="0" y="0"/>
                <wp:positionH relativeFrom="margin">
                  <wp:posOffset>-247650</wp:posOffset>
                </wp:positionH>
                <wp:positionV relativeFrom="paragraph">
                  <wp:posOffset>0</wp:posOffset>
                </wp:positionV>
                <wp:extent cx="6153150" cy="1476375"/>
                <wp:effectExtent l="0" t="0" r="0" b="9525"/>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153150" cy="1476375"/>
                        </a:xfrm>
                        <a:prstGeom prst="rect">
                          <a:avLst/>
                        </a:prstGeom>
                        <a:solidFill>
                          <a:schemeClr val="accent5">
                            <a:lumMod val="20000"/>
                            <a:lumOff val="80000"/>
                          </a:schemeClr>
                        </a:solidFill>
                        <a:ln w="3175">
                          <a:noFill/>
                        </a:ln>
                      </wps:spPr>
                      <wps:txbx>
                        <w:txbxContent>
                          <w:p w:rsidR="006F1CCB" w:rsidRDefault="0020365F" w:rsidP="0020365F">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sidR="006E1860">
                              <w:rPr>
                                <w:rFonts w:asciiTheme="minorHAnsi" w:hAnsi="Calibri" w:cstheme="minorBidi"/>
                                <w:b/>
                                <w:bCs/>
                                <w:color w:val="000000" w:themeColor="text1"/>
                                <w:kern w:val="24"/>
                                <w:sz w:val="18"/>
                              </w:rPr>
                              <w:t xml:space="preserve"> Pupils will learn about how the 19</w:t>
                            </w:r>
                            <w:r w:rsidR="006E1860" w:rsidRPr="006E1860">
                              <w:rPr>
                                <w:rFonts w:asciiTheme="minorHAnsi" w:hAnsi="Calibri" w:cstheme="minorBidi"/>
                                <w:b/>
                                <w:bCs/>
                                <w:color w:val="000000" w:themeColor="text1"/>
                                <w:kern w:val="24"/>
                                <w:sz w:val="18"/>
                                <w:vertAlign w:val="superscript"/>
                              </w:rPr>
                              <w:t>th</w:t>
                            </w:r>
                            <w:r w:rsidR="006E1860">
                              <w:rPr>
                                <w:rFonts w:asciiTheme="minorHAnsi" w:hAnsi="Calibri" w:cstheme="minorBidi"/>
                                <w:b/>
                                <w:bCs/>
                                <w:color w:val="000000" w:themeColor="text1"/>
                                <w:kern w:val="24"/>
                                <w:sz w:val="18"/>
                              </w:rPr>
                              <w:t xml:space="preserve"> century was a period of revolution. That there were revolutions in agric</w:t>
                            </w:r>
                            <w:r w:rsidR="006F1CCB">
                              <w:rPr>
                                <w:rFonts w:asciiTheme="minorHAnsi" w:hAnsi="Calibri" w:cstheme="minorBidi"/>
                                <w:b/>
                                <w:bCs/>
                                <w:color w:val="000000" w:themeColor="text1"/>
                                <w:kern w:val="24"/>
                                <w:sz w:val="18"/>
                              </w:rPr>
                              <w:t xml:space="preserve">ulture, </w:t>
                            </w:r>
                            <w:r w:rsidR="006E1860">
                              <w:rPr>
                                <w:rFonts w:asciiTheme="minorHAnsi" w:hAnsi="Calibri" w:cstheme="minorBidi"/>
                                <w:b/>
                                <w:bCs/>
                                <w:color w:val="000000" w:themeColor="text1"/>
                                <w:kern w:val="24"/>
                                <w:sz w:val="18"/>
                              </w:rPr>
                              <w:t>industry</w:t>
                            </w:r>
                            <w:r w:rsidR="006F1CCB">
                              <w:rPr>
                                <w:rFonts w:asciiTheme="minorHAnsi" w:hAnsi="Calibri" w:cstheme="minorBidi"/>
                                <w:b/>
                                <w:bCs/>
                                <w:color w:val="000000" w:themeColor="text1"/>
                                <w:kern w:val="24"/>
                                <w:sz w:val="18"/>
                              </w:rPr>
                              <w:t>,</w:t>
                            </w:r>
                            <w:r w:rsidR="006E1860">
                              <w:rPr>
                                <w:rFonts w:asciiTheme="minorHAnsi" w:hAnsi="Calibri" w:cstheme="minorBidi"/>
                                <w:b/>
                                <w:bCs/>
                                <w:color w:val="000000" w:themeColor="text1"/>
                                <w:kern w:val="24"/>
                                <w:sz w:val="18"/>
                              </w:rPr>
                              <w:t xml:space="preserve"> transport</w:t>
                            </w:r>
                            <w:r w:rsidR="006F1CCB">
                              <w:rPr>
                                <w:rFonts w:asciiTheme="minorHAnsi" w:hAnsi="Calibri" w:cstheme="minorBidi"/>
                                <w:b/>
                                <w:bCs/>
                                <w:color w:val="000000" w:themeColor="text1"/>
                                <w:kern w:val="24"/>
                                <w:sz w:val="18"/>
                              </w:rPr>
                              <w:t xml:space="preserve">, </w:t>
                            </w:r>
                            <w:r w:rsidR="006E1860">
                              <w:rPr>
                                <w:rFonts w:asciiTheme="minorHAnsi" w:hAnsi="Calibri" w:cstheme="minorBidi"/>
                                <w:b/>
                                <w:bCs/>
                                <w:color w:val="000000" w:themeColor="text1"/>
                                <w:kern w:val="24"/>
                                <w:sz w:val="18"/>
                              </w:rPr>
                              <w:t>in towns and cities, science</w:t>
                            </w:r>
                            <w:r w:rsidR="006F1CCB">
                              <w:rPr>
                                <w:rFonts w:asciiTheme="minorHAnsi" w:hAnsi="Calibri" w:cstheme="minorBidi"/>
                                <w:b/>
                                <w:bCs/>
                                <w:color w:val="000000" w:themeColor="text1"/>
                                <w:kern w:val="24"/>
                                <w:sz w:val="18"/>
                              </w:rPr>
                              <w:t>,</w:t>
                            </w:r>
                            <w:r w:rsidR="006E1860">
                              <w:rPr>
                                <w:rFonts w:asciiTheme="minorHAnsi" w:hAnsi="Calibri" w:cstheme="minorBidi"/>
                                <w:b/>
                                <w:bCs/>
                                <w:color w:val="000000" w:themeColor="text1"/>
                                <w:kern w:val="24"/>
                                <w:sz w:val="18"/>
                              </w:rPr>
                              <w:t xml:space="preserve"> in ideas</w:t>
                            </w:r>
                            <w:r w:rsidR="006F1CCB">
                              <w:rPr>
                                <w:rFonts w:asciiTheme="minorHAnsi" w:hAnsi="Calibri" w:cstheme="minorBidi"/>
                                <w:b/>
                                <w:bCs/>
                                <w:color w:val="000000" w:themeColor="text1"/>
                                <w:kern w:val="24"/>
                                <w:sz w:val="18"/>
                              </w:rPr>
                              <w:t xml:space="preserve"> and politics. The way people lived their lives completely changed.</w:t>
                            </w:r>
                          </w:p>
                          <w:p w:rsidR="0020365F" w:rsidRPr="00303FB7" w:rsidRDefault="006E1860" w:rsidP="0020365F">
                            <w:pPr>
                              <w:pStyle w:val="NormalWeb"/>
                              <w:spacing w:before="0" w:beforeAutospacing="0" w:after="0" w:afterAutospacing="0"/>
                              <w:rPr>
                                <w:rFonts w:asciiTheme="minorHAnsi" w:hAnsi="Calibri" w:cstheme="minorBidi"/>
                                <w:b/>
                                <w:bCs/>
                                <w:color w:val="000000" w:themeColor="text1"/>
                                <w:kern w:val="24"/>
                                <w:sz w:val="18"/>
                              </w:rPr>
                            </w:pPr>
                            <w:r>
                              <w:rPr>
                                <w:rFonts w:asciiTheme="minorHAnsi" w:hAnsi="Calibri" w:cstheme="minorBidi"/>
                                <w:b/>
                                <w:bCs/>
                                <w:color w:val="000000" w:themeColor="text1"/>
                                <w:kern w:val="24"/>
                                <w:sz w:val="18"/>
                              </w:rPr>
                              <w:t xml:space="preserve">. </w:t>
                            </w:r>
                          </w:p>
                          <w:p w:rsidR="0020365F" w:rsidRPr="00303FB7" w:rsidRDefault="0020365F" w:rsidP="0020365F">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r w:rsidR="006E1860">
                              <w:rPr>
                                <w:rFonts w:asciiTheme="minorHAnsi" w:hAnsi="Calibri" w:cstheme="minorBidi"/>
                                <w:b/>
                                <w:bCs/>
                                <w:i/>
                                <w:iCs/>
                                <w:color w:val="000000" w:themeColor="text1"/>
                                <w:kern w:val="24"/>
                                <w:sz w:val="18"/>
                              </w:rPr>
                              <w:t xml:space="preserve"> Pupils will have learnt about the changes that took place during the renaissance and how these changes in society, religion and politics led to the changes in the 18/19</w:t>
                            </w:r>
                            <w:r w:rsidR="006E1860" w:rsidRPr="006E1860">
                              <w:rPr>
                                <w:rFonts w:asciiTheme="minorHAnsi" w:hAnsi="Calibri" w:cstheme="minorBidi"/>
                                <w:b/>
                                <w:bCs/>
                                <w:i/>
                                <w:iCs/>
                                <w:color w:val="000000" w:themeColor="text1"/>
                                <w:kern w:val="24"/>
                                <w:sz w:val="18"/>
                                <w:vertAlign w:val="superscript"/>
                              </w:rPr>
                              <w:t>th</w:t>
                            </w:r>
                            <w:r w:rsidR="006E1860">
                              <w:rPr>
                                <w:rFonts w:asciiTheme="minorHAnsi" w:hAnsi="Calibri" w:cstheme="minorBidi"/>
                                <w:b/>
                                <w:bCs/>
                                <w:i/>
                                <w:iCs/>
                                <w:color w:val="000000" w:themeColor="text1"/>
                                <w:kern w:val="24"/>
                                <w:sz w:val="18"/>
                              </w:rPr>
                              <w:t xml:space="preserve"> century. Pupils will know that there had been long periods of continuity before 1750 and that change was slow. </w:t>
                            </w:r>
                          </w:p>
                          <w:p w:rsidR="00774E22" w:rsidRPr="00303FB7" w:rsidRDefault="00774E22" w:rsidP="0020365F">
                            <w:pPr>
                              <w:pStyle w:val="NormalWeb"/>
                              <w:spacing w:before="0" w:beforeAutospacing="0" w:after="0" w:afterAutospacing="0"/>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67D11B" id="_x0000_t202" coordsize="21600,21600" o:spt="202" path="m,l,21600r21600,l21600,xe">
                <v:stroke joinstyle="miter"/>
                <v:path gradientshapeok="t" o:connecttype="rect"/>
              </v:shapetype>
              <v:shape id="TextBox 4" o:spid="_x0000_s1026" type="#_x0000_t202" style="position:absolute;margin-left:-19.5pt;margin-top:0;width:484.5pt;height:1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" fillcolor="#d9e2f3 [664]" stroked="f" strokeweight=".25pt">
                <v:textbox>
                  <w:txbxContent>
                    <w:p w:rsidR="006F1CCB" w:rsidRDefault="0020365F" w:rsidP="0020365F">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sidR="006E1860">
                        <w:rPr>
                          <w:rFonts w:asciiTheme="minorHAnsi" w:hAnsi="Calibri" w:cstheme="minorBidi"/>
                          <w:b/>
                          <w:bCs/>
                          <w:color w:val="000000" w:themeColor="text1"/>
                          <w:kern w:val="24"/>
                          <w:sz w:val="18"/>
                        </w:rPr>
                        <w:t xml:space="preserve"> Pupils will learn about how the 19</w:t>
                      </w:r>
                      <w:r w:rsidR="006E1860" w:rsidRPr="006E1860">
                        <w:rPr>
                          <w:rFonts w:asciiTheme="minorHAnsi" w:hAnsi="Calibri" w:cstheme="minorBidi"/>
                          <w:b/>
                          <w:bCs/>
                          <w:color w:val="000000" w:themeColor="text1"/>
                          <w:kern w:val="24"/>
                          <w:sz w:val="18"/>
                          <w:vertAlign w:val="superscript"/>
                        </w:rPr>
                        <w:t>th</w:t>
                      </w:r>
                      <w:r w:rsidR="006E1860">
                        <w:rPr>
                          <w:rFonts w:asciiTheme="minorHAnsi" w:hAnsi="Calibri" w:cstheme="minorBidi"/>
                          <w:b/>
                          <w:bCs/>
                          <w:color w:val="000000" w:themeColor="text1"/>
                          <w:kern w:val="24"/>
                          <w:sz w:val="18"/>
                        </w:rPr>
                        <w:t xml:space="preserve"> century was a period of revolution. That there were revolutions in agric</w:t>
                      </w:r>
                      <w:r w:rsidR="006F1CCB">
                        <w:rPr>
                          <w:rFonts w:asciiTheme="minorHAnsi" w:hAnsi="Calibri" w:cstheme="minorBidi"/>
                          <w:b/>
                          <w:bCs/>
                          <w:color w:val="000000" w:themeColor="text1"/>
                          <w:kern w:val="24"/>
                          <w:sz w:val="18"/>
                        </w:rPr>
                        <w:t xml:space="preserve">ulture, </w:t>
                      </w:r>
                      <w:r w:rsidR="006E1860">
                        <w:rPr>
                          <w:rFonts w:asciiTheme="minorHAnsi" w:hAnsi="Calibri" w:cstheme="minorBidi"/>
                          <w:b/>
                          <w:bCs/>
                          <w:color w:val="000000" w:themeColor="text1"/>
                          <w:kern w:val="24"/>
                          <w:sz w:val="18"/>
                        </w:rPr>
                        <w:t>industry</w:t>
                      </w:r>
                      <w:r w:rsidR="006F1CCB">
                        <w:rPr>
                          <w:rFonts w:asciiTheme="minorHAnsi" w:hAnsi="Calibri" w:cstheme="minorBidi"/>
                          <w:b/>
                          <w:bCs/>
                          <w:color w:val="000000" w:themeColor="text1"/>
                          <w:kern w:val="24"/>
                          <w:sz w:val="18"/>
                        </w:rPr>
                        <w:t>,</w:t>
                      </w:r>
                      <w:r w:rsidR="006E1860">
                        <w:rPr>
                          <w:rFonts w:asciiTheme="minorHAnsi" w:hAnsi="Calibri" w:cstheme="minorBidi"/>
                          <w:b/>
                          <w:bCs/>
                          <w:color w:val="000000" w:themeColor="text1"/>
                          <w:kern w:val="24"/>
                          <w:sz w:val="18"/>
                        </w:rPr>
                        <w:t xml:space="preserve"> transport</w:t>
                      </w:r>
                      <w:r w:rsidR="006F1CCB">
                        <w:rPr>
                          <w:rFonts w:asciiTheme="minorHAnsi" w:hAnsi="Calibri" w:cstheme="minorBidi"/>
                          <w:b/>
                          <w:bCs/>
                          <w:color w:val="000000" w:themeColor="text1"/>
                          <w:kern w:val="24"/>
                          <w:sz w:val="18"/>
                        </w:rPr>
                        <w:t xml:space="preserve">, </w:t>
                      </w:r>
                      <w:r w:rsidR="006E1860">
                        <w:rPr>
                          <w:rFonts w:asciiTheme="minorHAnsi" w:hAnsi="Calibri" w:cstheme="minorBidi"/>
                          <w:b/>
                          <w:bCs/>
                          <w:color w:val="000000" w:themeColor="text1"/>
                          <w:kern w:val="24"/>
                          <w:sz w:val="18"/>
                        </w:rPr>
                        <w:t>in towns and cities, science</w:t>
                      </w:r>
                      <w:r w:rsidR="006F1CCB">
                        <w:rPr>
                          <w:rFonts w:asciiTheme="minorHAnsi" w:hAnsi="Calibri" w:cstheme="minorBidi"/>
                          <w:b/>
                          <w:bCs/>
                          <w:color w:val="000000" w:themeColor="text1"/>
                          <w:kern w:val="24"/>
                          <w:sz w:val="18"/>
                        </w:rPr>
                        <w:t>,</w:t>
                      </w:r>
                      <w:r w:rsidR="006E1860">
                        <w:rPr>
                          <w:rFonts w:asciiTheme="minorHAnsi" w:hAnsi="Calibri" w:cstheme="minorBidi"/>
                          <w:b/>
                          <w:bCs/>
                          <w:color w:val="000000" w:themeColor="text1"/>
                          <w:kern w:val="24"/>
                          <w:sz w:val="18"/>
                        </w:rPr>
                        <w:t xml:space="preserve"> in ideas</w:t>
                      </w:r>
                      <w:r w:rsidR="006F1CCB">
                        <w:rPr>
                          <w:rFonts w:asciiTheme="minorHAnsi" w:hAnsi="Calibri" w:cstheme="minorBidi"/>
                          <w:b/>
                          <w:bCs/>
                          <w:color w:val="000000" w:themeColor="text1"/>
                          <w:kern w:val="24"/>
                          <w:sz w:val="18"/>
                        </w:rPr>
                        <w:t xml:space="preserve"> and politics. The way people lived their lives completely changed.</w:t>
                      </w:r>
                    </w:p>
                    <w:p w:rsidR="0020365F" w:rsidRPr="00303FB7" w:rsidRDefault="006E1860" w:rsidP="0020365F">
                      <w:pPr>
                        <w:pStyle w:val="NormalWeb"/>
                        <w:spacing w:before="0" w:beforeAutospacing="0" w:after="0" w:afterAutospacing="0"/>
                        <w:rPr>
                          <w:rFonts w:asciiTheme="minorHAnsi" w:hAnsi="Calibri" w:cstheme="minorBidi"/>
                          <w:b/>
                          <w:bCs/>
                          <w:color w:val="000000" w:themeColor="text1"/>
                          <w:kern w:val="24"/>
                          <w:sz w:val="18"/>
                        </w:rPr>
                      </w:pPr>
                      <w:r>
                        <w:rPr>
                          <w:rFonts w:asciiTheme="minorHAnsi" w:hAnsi="Calibri" w:cstheme="minorBidi"/>
                          <w:b/>
                          <w:bCs/>
                          <w:color w:val="000000" w:themeColor="text1"/>
                          <w:kern w:val="24"/>
                          <w:sz w:val="18"/>
                        </w:rPr>
                        <w:t xml:space="preserve">. </w:t>
                      </w:r>
                    </w:p>
                    <w:p w:rsidR="0020365F" w:rsidRPr="00303FB7" w:rsidRDefault="0020365F" w:rsidP="0020365F">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r w:rsidR="006E1860">
                        <w:rPr>
                          <w:rFonts w:asciiTheme="minorHAnsi" w:hAnsi="Calibri" w:cstheme="minorBidi"/>
                          <w:b/>
                          <w:bCs/>
                          <w:i/>
                          <w:iCs/>
                          <w:color w:val="000000" w:themeColor="text1"/>
                          <w:kern w:val="24"/>
                          <w:sz w:val="18"/>
                        </w:rPr>
                        <w:t xml:space="preserve"> Pupils will have learnt about the changes that took place during the renaissance and how these changes in society, religion and politics led to the changes in the 18/19</w:t>
                      </w:r>
                      <w:r w:rsidR="006E1860" w:rsidRPr="006E1860">
                        <w:rPr>
                          <w:rFonts w:asciiTheme="minorHAnsi" w:hAnsi="Calibri" w:cstheme="minorBidi"/>
                          <w:b/>
                          <w:bCs/>
                          <w:i/>
                          <w:iCs/>
                          <w:color w:val="000000" w:themeColor="text1"/>
                          <w:kern w:val="24"/>
                          <w:sz w:val="18"/>
                          <w:vertAlign w:val="superscript"/>
                        </w:rPr>
                        <w:t>th</w:t>
                      </w:r>
                      <w:r w:rsidR="006E1860">
                        <w:rPr>
                          <w:rFonts w:asciiTheme="minorHAnsi" w:hAnsi="Calibri" w:cstheme="minorBidi"/>
                          <w:b/>
                          <w:bCs/>
                          <w:i/>
                          <w:iCs/>
                          <w:color w:val="000000" w:themeColor="text1"/>
                          <w:kern w:val="24"/>
                          <w:sz w:val="18"/>
                        </w:rPr>
                        <w:t xml:space="preserve"> century. Pupils will know that there had been long periods of continuity before 1750 and that change was slow. </w:t>
                      </w:r>
                    </w:p>
                    <w:p w:rsidR="00774E22" w:rsidRPr="00303FB7" w:rsidRDefault="00774E22" w:rsidP="0020365F">
                      <w:pPr>
                        <w:pStyle w:val="NormalWeb"/>
                        <w:spacing w:before="0" w:beforeAutospacing="0" w:after="0" w:afterAutospacing="0"/>
                        <w:rPr>
                          <w:sz w:val="18"/>
                        </w:rPr>
                      </w:pPr>
                    </w:p>
                  </w:txbxContent>
                </v:textbox>
                <w10:wrap anchorx="margin"/>
              </v:shape>
            </w:pict>
          </mc:Fallback>
        </mc:AlternateContent>
      </w:r>
      <w:r w:rsidR="006F4D95" w:rsidRPr="0020365F">
        <w:rPr>
          <w:noProof/>
          <w:lang w:eastAsia="en-GB"/>
        </w:rPr>
        <mc:AlternateContent>
          <mc:Choice Requires="wps">
            <w:drawing>
              <wp:anchor distT="0" distB="0" distL="114300" distR="114300" simplePos="0" relativeHeight="251663360" behindDoc="0" locked="0" layoutInCell="1" allowOverlap="1" wp14:anchorId="14452A3D" wp14:editId="3C722F37">
                <wp:simplePos x="0" y="0"/>
                <wp:positionH relativeFrom="margin">
                  <wp:posOffset>6293485</wp:posOffset>
                </wp:positionH>
                <wp:positionV relativeFrom="paragraph">
                  <wp:posOffset>98425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 xml:space="preserve">Career links- </w:t>
                            </w:r>
                            <w:r w:rsidR="00C66E26">
                              <w:rPr>
                                <w:rFonts w:asciiTheme="minorHAnsi" w:hAnsi="Calibri" w:cstheme="minorBidi"/>
                                <w:i/>
                                <w:iCs/>
                                <w:color w:val="000000" w:themeColor="text1"/>
                                <w:kern w:val="24"/>
                                <w:sz w:val="22"/>
                                <w:szCs w:val="28"/>
                              </w:rPr>
                              <w:t>Education, historian, manufacturing, trade, transport, medicine., politics, government, law, police, armed forces</w:t>
                            </w:r>
                          </w:p>
                          <w:p w:rsidR="00C66E26" w:rsidRDefault="00DD6A94"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RSE-</w:t>
                            </w:r>
                            <w:r w:rsidR="00C66E26">
                              <w:rPr>
                                <w:rFonts w:asciiTheme="minorHAnsi" w:hAnsi="Calibri" w:cstheme="minorBidi"/>
                                <w:i/>
                                <w:iCs/>
                                <w:color w:val="000000" w:themeColor="text1"/>
                                <w:kern w:val="24"/>
                                <w:sz w:val="22"/>
                                <w:szCs w:val="28"/>
                              </w:rPr>
                              <w:t xml:space="preserve"> Respect and tolerance-</w:t>
                            </w:r>
                          </w:p>
                          <w:p w:rsidR="00DD6A94" w:rsidRPr="0020365F" w:rsidRDefault="00C66E26"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 xml:space="preserve"> impact of increase in births and decrease in deaths.</w:t>
                            </w:r>
                          </w:p>
                          <w:p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w:pict>
              <v:shape w14:anchorId="14452A3D" id="TextBox 2" o:spid="_x0000_s1027" type="#_x0000_t202" style="position:absolute;margin-left:495.55pt;margin-top:7.7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" filled="f" stroked="f">
                <v:textbox style="mso-fit-shape-to-text:t">
                  <w:txbxContent>
                    <w:p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 xml:space="preserve">Career links- </w:t>
                      </w:r>
                      <w:r w:rsidR="00C66E26">
                        <w:rPr>
                          <w:rFonts w:asciiTheme="minorHAnsi" w:hAnsi="Calibri" w:cstheme="minorBidi"/>
                          <w:i/>
                          <w:iCs/>
                          <w:color w:val="000000" w:themeColor="text1"/>
                          <w:kern w:val="24"/>
                          <w:sz w:val="22"/>
                          <w:szCs w:val="28"/>
                        </w:rPr>
                        <w:t>Education, historian, manufacturing, trade, transport, medicine., politics, government, law, police, armed forces</w:t>
                      </w:r>
                    </w:p>
                    <w:p w:rsidR="00C66E26" w:rsidRDefault="00DD6A94"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RSE-</w:t>
                      </w:r>
                      <w:r w:rsidR="00C66E26">
                        <w:rPr>
                          <w:rFonts w:asciiTheme="minorHAnsi" w:hAnsi="Calibri" w:cstheme="minorBidi"/>
                          <w:i/>
                          <w:iCs/>
                          <w:color w:val="000000" w:themeColor="text1"/>
                          <w:kern w:val="24"/>
                          <w:sz w:val="22"/>
                          <w:szCs w:val="28"/>
                        </w:rPr>
                        <w:t xml:space="preserve"> Respect and tolerance-</w:t>
                      </w:r>
                    </w:p>
                    <w:p w:rsidR="00DD6A94" w:rsidRPr="0020365F" w:rsidRDefault="00C66E26"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 xml:space="preserve"> impact of increase in births and decrease in deaths.</w:t>
                      </w:r>
                    </w:p>
                    <w:p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r w:rsidR="00774E22" w:rsidRPr="0020365F">
        <w:rPr>
          <w:noProof/>
          <w:lang w:eastAsia="en-GB"/>
        </w:rPr>
        <mc:AlternateContent>
          <mc:Choice Requires="wps">
            <w:drawing>
              <wp:anchor distT="0" distB="0" distL="114300" distR="114300" simplePos="0" relativeHeight="251659264" behindDoc="0" locked="0" layoutInCell="1" allowOverlap="1" wp14:anchorId="26606546" wp14:editId="5B19E547">
                <wp:simplePos x="0" y="0"/>
                <wp:positionH relativeFrom="column">
                  <wp:posOffset>-354965</wp:posOffset>
                </wp:positionH>
                <wp:positionV relativeFrom="paragraph">
                  <wp:posOffset>-409575</wp:posOffset>
                </wp:positionV>
                <wp:extent cx="5163273" cy="502702"/>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5163273" cy="502702"/>
                        </a:xfrm>
                        <a:prstGeom prst="rect">
                          <a:avLst/>
                        </a:prstGeom>
                        <a:noFill/>
                      </wps:spPr>
                      <wps:txbx>
                        <w:txbxContent>
                          <w:p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6E1860">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Year 8 Unit </w:t>
                            </w:r>
                            <w:r w:rsidR="00DB336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2</w:t>
                            </w:r>
                            <w:bookmarkStart w:id="0" w:name="_GoBack"/>
                            <w:bookmarkEnd w:id="0"/>
                            <w:r w:rsidR="006E1860">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Ideas, political power industry and empire.</w:t>
                            </w:r>
                          </w:p>
                        </w:txbxContent>
                      </wps:txbx>
                      <wps:bodyPr wrap="none" lIns="132080" tIns="66040" rIns="132080" bIns="66040">
                        <a:spAutoFit/>
                      </wps:bodyPr>
                    </wps:wsp>
                  </a:graphicData>
                </a:graphic>
              </wp:anchor>
            </w:drawing>
          </mc:Choice>
          <mc:Fallback>
            <w:pict>
              <v:rect w14:anchorId="26606546" id="Rectangle 3" o:spid="_x0000_s1028" style="position:absolute;margin-left:-27.95pt;margin-top:-32.25pt;width:406.55pt;height:3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" filled="f" stroked="f">
                <v:textbox style="mso-fit-shape-to-text:t" inset="10.4pt,5.2pt,10.4pt,5.2pt">
                  <w:txbxContent>
                    <w:p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6E1860">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Year 8 Unit </w:t>
                      </w:r>
                      <w:r w:rsidR="00DB336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2</w:t>
                      </w:r>
                      <w:bookmarkStart w:id="1" w:name="_GoBack"/>
                      <w:bookmarkEnd w:id="1"/>
                      <w:r w:rsidR="006E1860">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Ideas, political power industry and empire.</w:t>
                      </w:r>
                    </w:p>
                  </w:txbxContent>
                </v:textbox>
              </v:rect>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3DC3"/>
    <w:multiLevelType w:val="hybridMultilevel"/>
    <w:tmpl w:val="4AC6F1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C3B11"/>
    <w:multiLevelType w:val="hybridMultilevel"/>
    <w:tmpl w:val="5BE24348"/>
    <w:lvl w:ilvl="0" w:tplc="D1C05A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F0563"/>
    <w:multiLevelType w:val="hybridMultilevel"/>
    <w:tmpl w:val="BCA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0434D"/>
    <w:multiLevelType w:val="hybridMultilevel"/>
    <w:tmpl w:val="AF92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16582"/>
    <w:rsid w:val="0012776D"/>
    <w:rsid w:val="001861BF"/>
    <w:rsid w:val="0020365F"/>
    <w:rsid w:val="002E540B"/>
    <w:rsid w:val="00303FB7"/>
    <w:rsid w:val="003873FD"/>
    <w:rsid w:val="004E055E"/>
    <w:rsid w:val="00500A5F"/>
    <w:rsid w:val="00675457"/>
    <w:rsid w:val="0069507B"/>
    <w:rsid w:val="006E1860"/>
    <w:rsid w:val="006F1CCB"/>
    <w:rsid w:val="006F4D95"/>
    <w:rsid w:val="00774E22"/>
    <w:rsid w:val="007B1DA7"/>
    <w:rsid w:val="00873E43"/>
    <w:rsid w:val="008C4F48"/>
    <w:rsid w:val="00923B80"/>
    <w:rsid w:val="0097477D"/>
    <w:rsid w:val="00C66E26"/>
    <w:rsid w:val="00D478C8"/>
    <w:rsid w:val="00D57FFD"/>
    <w:rsid w:val="00DB336B"/>
    <w:rsid w:val="00DD6A94"/>
    <w:rsid w:val="00EB24CE"/>
    <w:rsid w:val="00FA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29FB"/>
  <w15:chartTrackingRefBased/>
  <w15:docId w15:val="{50719451-C5BE-4EDD-AF78-7315C43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9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6490">
      <w:bodyDiv w:val="1"/>
      <w:marLeft w:val="0"/>
      <w:marRight w:val="0"/>
      <w:marTop w:val="0"/>
      <w:marBottom w:val="0"/>
      <w:divBdr>
        <w:top w:val="none" w:sz="0" w:space="0" w:color="auto"/>
        <w:left w:val="none" w:sz="0" w:space="0" w:color="auto"/>
        <w:bottom w:val="none" w:sz="0" w:space="0" w:color="auto"/>
        <w:right w:val="none" w:sz="0" w:space="0" w:color="auto"/>
      </w:divBdr>
    </w:div>
    <w:div w:id="9434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 High School</dc:creator>
  <cp:keywords/>
  <dc:description/>
  <cp:lastModifiedBy>Rosie Ashraf</cp:lastModifiedBy>
  <cp:revision>2</cp:revision>
  <dcterms:created xsi:type="dcterms:W3CDTF">2022-09-20T15:29:00Z</dcterms:created>
  <dcterms:modified xsi:type="dcterms:W3CDTF">2022-09-20T15:29:00Z</dcterms:modified>
</cp:coreProperties>
</file>